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65" w:rsidRPr="007D3365" w:rsidRDefault="007D3365" w:rsidP="007D3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</w:t>
      </w:r>
    </w:p>
    <w:p w:rsidR="007D3365" w:rsidRPr="007D3365" w:rsidRDefault="007D3365" w:rsidP="007D3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внеурочной деятельности «Занимательная математика»  </w:t>
      </w:r>
    </w:p>
    <w:p w:rsidR="007D3365" w:rsidRPr="007D3365" w:rsidRDefault="007D3365" w:rsidP="007D3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365">
        <w:rPr>
          <w:rFonts w:ascii="Times New Roman" w:eastAsia="Times New Roman" w:hAnsi="Times New Roman" w:cs="Times New Roman"/>
          <w:b/>
          <w:bCs/>
          <w:sz w:val="28"/>
          <w:szCs w:val="28"/>
        </w:rPr>
        <w:t>5, 6 классы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математике  для основной школы</w:t>
      </w:r>
      <w:r w:rsidRPr="00A7363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обучающихся 5-6  классов.</w:t>
      </w:r>
    </w:p>
    <w:p w:rsidR="007D3365" w:rsidRPr="00FC6D71" w:rsidRDefault="007D3365" w:rsidP="00FC6D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363B">
        <w:rPr>
          <w:color w:val="000000"/>
        </w:rPr>
        <w:t xml:space="preserve">Программа составлена в соответствии с требованиями </w:t>
      </w:r>
      <w:r w:rsidR="00FC6D71">
        <w:rPr>
          <w:color w:val="000000"/>
        </w:rPr>
        <w:t>Федерального государствен</w:t>
      </w:r>
      <w:r w:rsidR="00FC6D71">
        <w:rPr>
          <w:color w:val="000000"/>
        </w:rPr>
        <w:softHyphen/>
        <w:t>ного образовательного стан</w:t>
      </w:r>
      <w:r w:rsidR="00FC6D71">
        <w:rPr>
          <w:color w:val="000000"/>
        </w:rPr>
        <w:softHyphen/>
        <w:t>дарта основного общего образова</w:t>
      </w:r>
      <w:r w:rsidR="00FC6D71">
        <w:rPr>
          <w:color w:val="000000"/>
        </w:rPr>
        <w:softHyphen/>
        <w:t xml:space="preserve">ния, утверждённого </w:t>
      </w:r>
      <w:r w:rsidR="00FC6D71">
        <w:t>приказом Министерства просвещения России от 31.05.2021 №287</w:t>
      </w:r>
      <w:r w:rsidR="00FC6D71">
        <w:rPr>
          <w:color w:val="000000"/>
        </w:rPr>
        <w:t>;</w:t>
      </w:r>
      <w:r w:rsidR="00FC6D71">
        <w:t xml:space="preserve"> 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учитываются основные идеи и положения программы развития универсальных учебных действий для основного общего образования, преемственность с программой начального общего образования. </w:t>
      </w:r>
      <w:proofErr w:type="gramStart"/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знакомству обучающихся с методами научного познания,  постановке проблем, требующих от обучающихся самостоятельной деятельности по их разрешению.</w:t>
      </w:r>
      <w:r w:rsidRPr="00A7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                </w:t>
      </w:r>
      <w:proofErr w:type="gramEnd"/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обучающихся, склонных к занятиям математикой и желающих повысить свой математический уровень. Именно в этом возрасте формируются математические способности и устойчивый интерес к математике. Обучающийся в 7 или 8 классе будет всерьез заниматься математикой, если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данного курса определяется тем, что обучающиеся расширяют представления   о математике, об исторических корнях математических понятий и символов, о роли математики в общечеловеческой культуре.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программы способствует интеллектуальному, творческому, эмоциональному развитию </w:t>
      </w:r>
      <w:proofErr w:type="gramStart"/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реализации содержания программы учитываются возрастные и индивидуальные возможности, личностно-деятельный подход. </w:t>
      </w:r>
      <w:proofErr w:type="gramStart"/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подобранных заданий таков, что к их рассмотрению можно привлечь значительное число обучающихся.</w:t>
      </w:r>
      <w:proofErr w:type="gramEnd"/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- «наука наук». Математика – удобный, даже универсальный, инструмент описания мира. А прикладная математика, то есть математика практическая, ориентированная на конкретные актуальные цели и нужды, является не только средством познания, но также и средством воздействия на окружающий мир.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этап развития общества характеризуется резким подъемом его информационной культуры, модернизацией общего образования, поэтому приоритет отдается вкладу математического образования в индивидуальное развитие личности. Развитие, прежде всего, в таких направлениях, как точность и ясность мысли, высокий уровень интеллекта, воля и целеустремленность в поисках и принятии решений, способность ориентироваться в новых ситуациях, стремление к применению полученных знаний, умение и желание постоянно учиться, творческая активность и самостоятельность.  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должно подчиняться общей цели: обеспечить усвоение системы математических умений и знаний, развивать логическое мышление и пространственное воображение, сформировать представление о прикладных возможностях математики, сообщить сведения об истории развития науки, выявлять образовательные склонности и предпочтения обучающихся.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позволяет обучающимся активно включаться в учебно-познавательную деятельность и максимально проявить себя, поэтому при изучении акцент делается не столько на приобретении дополнительных знаний, сколько на развитие способностей обучающихся приобретать эти знания самостоятельно, их творческой деятельности на основе изученного материала.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 программы.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позволяет планомерно вести внеурочную деятельность по предмету; позволяет расширить и углубить знания по математике, различные формы проведения занятий, способствуют повышению интереса к предмету, рассмотрение более сложных заданий олимпиадного характера, способствует развитию логического мышления учащихся.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и развитие устойчивого интереса учащихся к математике и её приложениям;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знаний учащихся по программному материалу;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и мышления у учащихся;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умения самостоятельно и творчески работать с учебной и научно-популярной литературой;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актива, способного оказать учителю математики помощь в организации эффективного обучения математике всего коллектива данного класса;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представлений учащихся о практическом значении математики в других областях знаний;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представлений учащихся о культурно-исторической ценности математики, о роли ведущих учёных-математиков в развитии мировой науки;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индивидуализации и дифференциации;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развитие личности;</w:t>
      </w:r>
    </w:p>
    <w:p w:rsidR="007D3365" w:rsidRPr="00A7363B" w:rsidRDefault="007D3365" w:rsidP="007D3365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различным формам математических соревнований.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данной программе научат учеников:</w:t>
      </w:r>
    </w:p>
    <w:p w:rsidR="007D3365" w:rsidRPr="00A7363B" w:rsidRDefault="007D3365" w:rsidP="007D336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занимательные задачи;</w:t>
      </w:r>
    </w:p>
    <w:p w:rsidR="007D3365" w:rsidRPr="00A7363B" w:rsidRDefault="007D3365" w:rsidP="007D336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мыслить;</w:t>
      </w:r>
    </w:p>
    <w:p w:rsidR="007D3365" w:rsidRPr="00A7363B" w:rsidRDefault="007D3365" w:rsidP="007D336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наблюдательным;</w:t>
      </w:r>
    </w:p>
    <w:p w:rsidR="007D3365" w:rsidRPr="00A7363B" w:rsidRDefault="007D3365" w:rsidP="007D336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рассуждать;</w:t>
      </w:r>
    </w:p>
    <w:p w:rsidR="007D3365" w:rsidRPr="00A7363B" w:rsidRDefault="007D3365" w:rsidP="007D336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доклады и презентации;</w:t>
      </w:r>
    </w:p>
    <w:p w:rsidR="007D3365" w:rsidRPr="00A7363B" w:rsidRDefault="007D3365" w:rsidP="007D336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 участию в различных математических соревнованиях.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  программы в учебном плане</w:t>
      </w:r>
    </w:p>
    <w:p w:rsidR="007D3365" w:rsidRPr="00A7363B" w:rsidRDefault="007D3365" w:rsidP="007D33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</w:t>
      </w:r>
      <w:proofErr w:type="gramStart"/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5 и 6 классов. Общее количество часов – 68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учебные недели). Программа включает практические занятия по решению задач, презентации, доклады, математические соревнования. Предусмотрены самостоятельные работы. В качестве учебно-методического обеспечения используются распечатки учителя.</w:t>
      </w:r>
    </w:p>
    <w:p w:rsidR="006D31DE" w:rsidRDefault="006D31DE" w:rsidP="007D3365">
      <w:pPr>
        <w:spacing w:after="0"/>
      </w:pPr>
    </w:p>
    <w:sectPr w:rsidR="006D31DE" w:rsidSect="006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2872"/>
    <w:multiLevelType w:val="multilevel"/>
    <w:tmpl w:val="ABE2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20EAB"/>
    <w:multiLevelType w:val="multilevel"/>
    <w:tmpl w:val="C45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65"/>
    <w:rsid w:val="006D31DE"/>
    <w:rsid w:val="007D3365"/>
    <w:rsid w:val="007E2DEA"/>
    <w:rsid w:val="00F62C38"/>
    <w:rsid w:val="00FC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4438</Characters>
  <Application>Microsoft Office Word</Application>
  <DocSecurity>0</DocSecurity>
  <Lines>36</Lines>
  <Paragraphs>10</Paragraphs>
  <ScaleCrop>false</ScaleCrop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2023-08-25T15:39:00Z</dcterms:created>
  <dcterms:modified xsi:type="dcterms:W3CDTF">2023-08-26T15:17:00Z</dcterms:modified>
</cp:coreProperties>
</file>